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840"/>
        <w:tblW w:w="93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9"/>
        <w:gridCol w:w="5103"/>
      </w:tblGrid>
      <w:tr w:rsidR="00B21F16" w:rsidRPr="00252F53" w:rsidTr="00401DC3">
        <w:trPr>
          <w:trHeight w:val="115"/>
        </w:trPr>
        <w:tc>
          <w:tcPr>
            <w:tcW w:w="4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21F16" w:rsidRPr="00B21F16" w:rsidRDefault="00B21F16" w:rsidP="00B21F1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F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записки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21F16" w:rsidRPr="00B21F16" w:rsidRDefault="00B21F16" w:rsidP="00B21F1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</w:t>
            </w:r>
            <w:r w:rsidRPr="00B21F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увства</w:t>
            </w:r>
          </w:p>
        </w:tc>
      </w:tr>
      <w:tr w:rsidR="00B21F16" w:rsidRPr="00252F53" w:rsidTr="00401DC3">
        <w:trPr>
          <w:trHeight w:val="248"/>
        </w:trPr>
        <w:tc>
          <w:tcPr>
            <w:tcW w:w="4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21F16" w:rsidRPr="00B21F16" w:rsidRDefault="00B21F16" w:rsidP="00B21F1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1F16">
              <w:rPr>
                <w:rFonts w:ascii="Times New Roman" w:hAnsi="Times New Roman" w:cs="Times New Roman"/>
                <w:sz w:val="24"/>
                <w:szCs w:val="24"/>
              </w:rPr>
              <w:t>Вопрос-ответ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21F16" w:rsidRPr="00B21F16" w:rsidRDefault="00B21F16" w:rsidP="00B21F1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1F16">
              <w:rPr>
                <w:rFonts w:ascii="Times New Roman" w:hAnsi="Times New Roman" w:cs="Times New Roman"/>
                <w:sz w:val="24"/>
                <w:szCs w:val="24"/>
              </w:rPr>
              <w:t>Интрига</w:t>
            </w:r>
          </w:p>
        </w:tc>
      </w:tr>
      <w:tr w:rsidR="00B21F16" w:rsidRPr="00252F53" w:rsidTr="00401DC3">
        <w:trPr>
          <w:trHeight w:val="108"/>
        </w:trPr>
        <w:tc>
          <w:tcPr>
            <w:tcW w:w="4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21F16" w:rsidRPr="00B21F16" w:rsidRDefault="00B21F16" w:rsidP="00B21F1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1F16">
              <w:rPr>
                <w:rFonts w:ascii="Times New Roman" w:hAnsi="Times New Roman" w:cs="Times New Roman"/>
                <w:sz w:val="24"/>
                <w:szCs w:val="24"/>
              </w:rPr>
              <w:t>Бытовая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21F16" w:rsidRPr="00B21F16" w:rsidRDefault="00B21F16" w:rsidP="00B21F1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1F16">
              <w:rPr>
                <w:rFonts w:ascii="Times New Roman" w:hAnsi="Times New Roman" w:cs="Times New Roman"/>
                <w:sz w:val="24"/>
                <w:szCs w:val="24"/>
              </w:rPr>
              <w:t xml:space="preserve">Ожидание ответа </w:t>
            </w:r>
          </w:p>
        </w:tc>
      </w:tr>
      <w:tr w:rsidR="00B21F16" w:rsidRPr="00252F53" w:rsidTr="00401DC3">
        <w:trPr>
          <w:trHeight w:val="268"/>
        </w:trPr>
        <w:tc>
          <w:tcPr>
            <w:tcW w:w="4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21F16" w:rsidRPr="00B21F16" w:rsidRDefault="00B21F16" w:rsidP="00B21F1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1F16">
              <w:rPr>
                <w:rFonts w:ascii="Times New Roman" w:hAnsi="Times New Roman" w:cs="Times New Roman"/>
                <w:sz w:val="24"/>
                <w:szCs w:val="24"/>
              </w:rPr>
              <w:t>Родительская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21F16" w:rsidRPr="00B21F16" w:rsidRDefault="00B21F16" w:rsidP="00B21F1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1F16">
              <w:rPr>
                <w:rFonts w:ascii="Times New Roman" w:hAnsi="Times New Roman" w:cs="Times New Roman"/>
                <w:sz w:val="24"/>
                <w:szCs w:val="24"/>
              </w:rPr>
              <w:t xml:space="preserve">Раскаяние </w:t>
            </w:r>
          </w:p>
        </w:tc>
      </w:tr>
      <w:tr w:rsidR="00B21F16" w:rsidRPr="00252F53" w:rsidTr="00401DC3">
        <w:trPr>
          <w:trHeight w:val="244"/>
        </w:trPr>
        <w:tc>
          <w:tcPr>
            <w:tcW w:w="4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21F16" w:rsidRPr="00B21F16" w:rsidRDefault="00B21F16" w:rsidP="00B21F1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1F16">
              <w:rPr>
                <w:rFonts w:ascii="Times New Roman" w:hAnsi="Times New Roman" w:cs="Times New Roman"/>
                <w:sz w:val="24"/>
                <w:szCs w:val="24"/>
              </w:rPr>
              <w:t>Объяснительная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21F16" w:rsidRPr="00B21F16" w:rsidRDefault="00B21F16" w:rsidP="00B21F1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1F16">
              <w:rPr>
                <w:rFonts w:ascii="Times New Roman" w:hAnsi="Times New Roman" w:cs="Times New Roman"/>
                <w:sz w:val="24"/>
                <w:szCs w:val="24"/>
              </w:rPr>
              <w:t>Радость</w:t>
            </w:r>
          </w:p>
        </w:tc>
      </w:tr>
      <w:tr w:rsidR="00B21F16" w:rsidRPr="00252F53" w:rsidTr="00401DC3">
        <w:trPr>
          <w:trHeight w:val="106"/>
        </w:trPr>
        <w:tc>
          <w:tcPr>
            <w:tcW w:w="4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21F16" w:rsidRPr="00B21F16" w:rsidRDefault="00B21F16" w:rsidP="00B21F1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1F16">
              <w:rPr>
                <w:rFonts w:ascii="Times New Roman" w:hAnsi="Times New Roman" w:cs="Times New Roman"/>
                <w:sz w:val="24"/>
                <w:szCs w:val="24"/>
              </w:rPr>
              <w:t>Служебная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21F16" w:rsidRPr="00B21F16" w:rsidRDefault="00B21F16" w:rsidP="00B21F1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1F16">
              <w:rPr>
                <w:rFonts w:ascii="Times New Roman" w:hAnsi="Times New Roman" w:cs="Times New Roman"/>
                <w:sz w:val="24"/>
                <w:szCs w:val="24"/>
              </w:rPr>
              <w:t xml:space="preserve">Волнение </w:t>
            </w:r>
          </w:p>
        </w:tc>
      </w:tr>
      <w:tr w:rsidR="00B21F16" w:rsidRPr="00B21F16" w:rsidTr="00401DC3">
        <w:trPr>
          <w:trHeight w:val="298"/>
        </w:trPr>
        <w:tc>
          <w:tcPr>
            <w:tcW w:w="4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21F16" w:rsidRPr="00B21F16" w:rsidRDefault="00B21F16" w:rsidP="00B21F1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1F16">
              <w:rPr>
                <w:rFonts w:ascii="Times New Roman" w:hAnsi="Times New Roman" w:cs="Times New Roman"/>
                <w:sz w:val="24"/>
                <w:szCs w:val="24"/>
              </w:rPr>
              <w:t>Любовная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21F16" w:rsidRPr="00B21F16" w:rsidRDefault="00B21F16" w:rsidP="00B21F1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1F16">
              <w:rPr>
                <w:rFonts w:ascii="Times New Roman" w:hAnsi="Times New Roman" w:cs="Times New Roman"/>
                <w:sz w:val="24"/>
                <w:szCs w:val="24"/>
              </w:rPr>
              <w:t>Сосредоточенность</w:t>
            </w:r>
          </w:p>
        </w:tc>
      </w:tr>
    </w:tbl>
    <w:p w:rsidR="00B21F16" w:rsidRPr="00401DC3" w:rsidRDefault="00B21F16" w:rsidP="00B21F16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401DC3"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B21F16" w:rsidRPr="00B21F16" w:rsidRDefault="00B21F16" w:rsidP="00B21F16">
      <w:pPr>
        <w:rPr>
          <w:rFonts w:ascii="Times New Roman" w:hAnsi="Times New Roman" w:cs="Times New Roman"/>
          <w:sz w:val="24"/>
          <w:szCs w:val="24"/>
        </w:rPr>
      </w:pPr>
    </w:p>
    <w:p w:rsidR="00401DC3" w:rsidRDefault="00401DC3" w:rsidP="00B21F16">
      <w:pPr>
        <w:tabs>
          <w:tab w:val="left" w:pos="3645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01DC3" w:rsidRDefault="00B21F16" w:rsidP="00B21F16">
      <w:pPr>
        <w:tabs>
          <w:tab w:val="left" w:pos="3645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 w:rsidRPr="00B21F16">
        <w:rPr>
          <w:rFonts w:ascii="Times New Roman" w:hAnsi="Times New Roman" w:cs="Times New Roman"/>
          <w:b/>
          <w:sz w:val="24"/>
          <w:szCs w:val="24"/>
        </w:rPr>
        <w:tab/>
      </w:r>
    </w:p>
    <w:p w:rsidR="00401DC3" w:rsidRDefault="00401DC3" w:rsidP="00B21F16">
      <w:pPr>
        <w:tabs>
          <w:tab w:val="left" w:pos="3645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01DC3" w:rsidRDefault="00401DC3" w:rsidP="00B21F16">
      <w:pPr>
        <w:tabs>
          <w:tab w:val="left" w:pos="3645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01DC3" w:rsidRDefault="00401DC3" w:rsidP="00B21F16">
      <w:pPr>
        <w:tabs>
          <w:tab w:val="left" w:pos="3645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01DC3" w:rsidRDefault="00401DC3" w:rsidP="00B21F16">
      <w:pPr>
        <w:tabs>
          <w:tab w:val="left" w:pos="3645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01DC3" w:rsidRDefault="00401DC3" w:rsidP="00B21F16">
      <w:pPr>
        <w:tabs>
          <w:tab w:val="left" w:pos="3645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01DC3" w:rsidRDefault="00401DC3" w:rsidP="00B21F16">
      <w:pPr>
        <w:tabs>
          <w:tab w:val="left" w:pos="3645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01DC3" w:rsidRDefault="00401DC3" w:rsidP="00B21F16">
      <w:pPr>
        <w:tabs>
          <w:tab w:val="left" w:pos="3645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01DC3" w:rsidRDefault="00401DC3" w:rsidP="00B21F16">
      <w:pPr>
        <w:tabs>
          <w:tab w:val="left" w:pos="3645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01DC3" w:rsidRDefault="00401DC3" w:rsidP="00B21F16">
      <w:pPr>
        <w:tabs>
          <w:tab w:val="left" w:pos="3645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01DC3" w:rsidRDefault="00401DC3" w:rsidP="00B21F16">
      <w:pPr>
        <w:tabs>
          <w:tab w:val="left" w:pos="3645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01DC3" w:rsidRDefault="00401DC3" w:rsidP="00B21F16">
      <w:pPr>
        <w:tabs>
          <w:tab w:val="left" w:pos="3645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01DC3" w:rsidRDefault="00401DC3" w:rsidP="00B21F16">
      <w:pPr>
        <w:tabs>
          <w:tab w:val="left" w:pos="3645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01DC3" w:rsidRDefault="00401DC3" w:rsidP="00B21F16">
      <w:pPr>
        <w:tabs>
          <w:tab w:val="left" w:pos="3645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01DC3" w:rsidRDefault="00401DC3" w:rsidP="00B21F16">
      <w:pPr>
        <w:tabs>
          <w:tab w:val="left" w:pos="3645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01DC3" w:rsidRDefault="00401DC3" w:rsidP="00B21F16">
      <w:pPr>
        <w:tabs>
          <w:tab w:val="left" w:pos="3645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01DC3" w:rsidRDefault="00401DC3" w:rsidP="00B21F16">
      <w:pPr>
        <w:tabs>
          <w:tab w:val="left" w:pos="3645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01DC3" w:rsidRDefault="00401DC3" w:rsidP="00B21F16">
      <w:pPr>
        <w:tabs>
          <w:tab w:val="left" w:pos="3645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01DC3" w:rsidRDefault="00401DC3" w:rsidP="00B21F16">
      <w:pPr>
        <w:tabs>
          <w:tab w:val="left" w:pos="3645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01DC3" w:rsidRDefault="00401DC3" w:rsidP="00B21F16">
      <w:pPr>
        <w:tabs>
          <w:tab w:val="left" w:pos="3645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21F16" w:rsidRPr="00401DC3" w:rsidRDefault="00B21F16" w:rsidP="00B21F16">
      <w:pPr>
        <w:tabs>
          <w:tab w:val="left" w:pos="3645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 w:rsidRPr="00401DC3">
        <w:rPr>
          <w:rFonts w:ascii="Times New Roman" w:hAnsi="Times New Roman" w:cs="Times New Roman"/>
          <w:b/>
          <w:sz w:val="28"/>
          <w:szCs w:val="28"/>
        </w:rPr>
        <w:lastRenderedPageBreak/>
        <w:t>ПРИЛОЖЕНИЕ 2</w:t>
      </w:r>
    </w:p>
    <w:p w:rsidR="00B21F16" w:rsidRPr="00401DC3" w:rsidRDefault="00B21F16" w:rsidP="00B21F16">
      <w:pPr>
        <w:tabs>
          <w:tab w:val="left" w:pos="364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DC3">
        <w:rPr>
          <w:rFonts w:ascii="Times New Roman" w:hAnsi="Times New Roman" w:cs="Times New Roman"/>
          <w:b/>
          <w:sz w:val="28"/>
          <w:szCs w:val="28"/>
        </w:rPr>
        <w:t>Рабочий лист</w:t>
      </w: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2956"/>
        <w:gridCol w:w="6366"/>
      </w:tblGrid>
      <w:tr w:rsidR="00B21F16" w:rsidRPr="00B21F16" w:rsidTr="00B21F16">
        <w:trPr>
          <w:trHeight w:val="2705"/>
        </w:trPr>
        <w:tc>
          <w:tcPr>
            <w:tcW w:w="2956" w:type="dxa"/>
          </w:tcPr>
          <w:p w:rsidR="00B21F16" w:rsidRPr="00401DC3" w:rsidRDefault="00B21F16" w:rsidP="006C521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r w:rsidRPr="00401DC3">
              <w:rPr>
                <w:rFonts w:ascii="Times New Roman" w:hAnsi="Times New Roman" w:cs="Times New Roman"/>
                <w:sz w:val="36"/>
                <w:szCs w:val="36"/>
              </w:rPr>
              <w:t>Тема (о чем текст)?</w:t>
            </w:r>
          </w:p>
          <w:p w:rsidR="00B21F16" w:rsidRPr="00401DC3" w:rsidRDefault="00B21F16" w:rsidP="006C5214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B21F16" w:rsidRPr="00401DC3" w:rsidRDefault="00B21F16" w:rsidP="006C5214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B21F16" w:rsidRPr="00401DC3" w:rsidRDefault="00B21F16" w:rsidP="006C521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bookmarkStart w:id="0" w:name="_GoBack"/>
            <w:bookmarkEnd w:id="0"/>
          </w:p>
          <w:p w:rsidR="00B21F16" w:rsidRPr="00401DC3" w:rsidRDefault="00B21F16" w:rsidP="006C5214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B21F16" w:rsidRPr="00401DC3" w:rsidRDefault="00B21F16" w:rsidP="006C5214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366" w:type="dxa"/>
            <w:vMerge w:val="restart"/>
          </w:tcPr>
          <w:p w:rsidR="00B21F16" w:rsidRPr="00B21F16" w:rsidRDefault="00B21F16" w:rsidP="00B21F16">
            <w:pPr>
              <w:pStyle w:val="a4"/>
              <w:spacing w:line="240" w:lineRule="atLeast"/>
              <w:ind w:left="0"/>
              <w:rPr>
                <w:rFonts w:ascii="Times New Roman" w:hAnsi="Times New Roman" w:cs="Times New Roman"/>
                <w:sz w:val="36"/>
                <w:szCs w:val="36"/>
              </w:rPr>
            </w:pPr>
            <w:r w:rsidRPr="00B21F16">
              <w:rPr>
                <w:rFonts w:ascii="Times New Roman" w:hAnsi="Times New Roman" w:cs="Times New Roman"/>
                <w:sz w:val="36"/>
                <w:szCs w:val="36"/>
              </w:rPr>
              <w:t xml:space="preserve">«На прокорм </w:t>
            </w:r>
            <w:proofErr w:type="gramStart"/>
            <w:r w:rsidRPr="00B21F16">
              <w:rPr>
                <w:rFonts w:ascii="Times New Roman" w:hAnsi="Times New Roman" w:cs="Times New Roman"/>
                <w:sz w:val="36"/>
                <w:szCs w:val="36"/>
              </w:rPr>
              <w:t>легка</w:t>
            </w:r>
            <w:proofErr w:type="gramEnd"/>
            <w:r w:rsidRPr="00B21F16">
              <w:rPr>
                <w:rFonts w:ascii="Times New Roman" w:hAnsi="Times New Roman" w:cs="Times New Roman"/>
                <w:sz w:val="36"/>
                <w:szCs w:val="36"/>
              </w:rPr>
              <w:t>, хотя и объесть может. Но не зловредна»</w:t>
            </w:r>
          </w:p>
          <w:p w:rsidR="00B21F16" w:rsidRPr="00B21F16" w:rsidRDefault="00B21F16" w:rsidP="00B21F16">
            <w:pPr>
              <w:pStyle w:val="a5"/>
              <w:spacing w:before="0" w:beforeAutospacing="0" w:after="0" w:afterAutospacing="0" w:line="240" w:lineRule="atLeast"/>
              <w:rPr>
                <w:sz w:val="36"/>
                <w:szCs w:val="36"/>
              </w:rPr>
            </w:pPr>
            <w:r w:rsidRPr="00B21F16">
              <w:rPr>
                <w:sz w:val="36"/>
                <w:szCs w:val="36"/>
              </w:rPr>
              <w:t>Нет, это не из Гоголя и не из Салтыкова-Щедрина, и не из прошлого века.</w:t>
            </w:r>
          </w:p>
          <w:p w:rsidR="00B21F16" w:rsidRPr="00B21F16" w:rsidRDefault="00B21F16" w:rsidP="00B21F16">
            <w:pPr>
              <w:pStyle w:val="a5"/>
              <w:spacing w:before="0" w:beforeAutospacing="0" w:after="0" w:afterAutospacing="0" w:line="240" w:lineRule="atLeast"/>
              <w:rPr>
                <w:sz w:val="36"/>
                <w:szCs w:val="36"/>
              </w:rPr>
            </w:pPr>
            <w:r w:rsidRPr="00B21F16">
              <w:rPr>
                <w:sz w:val="36"/>
                <w:szCs w:val="36"/>
              </w:rPr>
              <w:t xml:space="preserve">В наши дни из старой русской деревни, подбив продать </w:t>
            </w:r>
            <w:proofErr w:type="gramStart"/>
            <w:r w:rsidRPr="00B21F16">
              <w:rPr>
                <w:sz w:val="36"/>
                <w:szCs w:val="36"/>
              </w:rPr>
              <w:t>домишко</w:t>
            </w:r>
            <w:proofErr w:type="gramEnd"/>
            <w:r w:rsidRPr="00B21F16">
              <w:rPr>
                <w:sz w:val="36"/>
                <w:szCs w:val="36"/>
              </w:rPr>
              <w:t>, родной сынок привез в город собственную мать, неграмотную, изношенную в работе, и «забыл» ее на вокзале.</w:t>
            </w:r>
          </w:p>
          <w:p w:rsidR="00B21F16" w:rsidRPr="00B21F16" w:rsidRDefault="00B21F16" w:rsidP="00B21F16">
            <w:pPr>
              <w:spacing w:line="240" w:lineRule="atLeast"/>
              <w:rPr>
                <w:rFonts w:ascii="Times New Roman" w:hAnsi="Times New Roman" w:cs="Times New Roman"/>
                <w:sz w:val="36"/>
                <w:szCs w:val="36"/>
              </w:rPr>
            </w:pPr>
            <w:r w:rsidRPr="00B21F16">
              <w:rPr>
                <w:rFonts w:ascii="Times New Roman" w:hAnsi="Times New Roman" w:cs="Times New Roman"/>
                <w:sz w:val="36"/>
                <w:szCs w:val="36"/>
              </w:rPr>
              <w:t>В карман выходной плюшевой жакетки матери вместо денег сынок вложил эту самую записку, как рекомендательное письмо в няньки, сторожихи, домработницы.</w:t>
            </w:r>
          </w:p>
          <w:p w:rsidR="00B21F16" w:rsidRPr="00B21F16" w:rsidRDefault="00B21F16" w:rsidP="00B21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F16" w:rsidRPr="00B21F16" w:rsidTr="00B21F16">
        <w:trPr>
          <w:trHeight w:val="2156"/>
        </w:trPr>
        <w:tc>
          <w:tcPr>
            <w:tcW w:w="2956" w:type="dxa"/>
          </w:tcPr>
          <w:p w:rsidR="00B21F16" w:rsidRPr="00401DC3" w:rsidRDefault="00B21F16" w:rsidP="006C521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r w:rsidRPr="00401DC3">
              <w:rPr>
                <w:rFonts w:ascii="Times New Roman" w:hAnsi="Times New Roman" w:cs="Times New Roman"/>
                <w:sz w:val="36"/>
                <w:szCs w:val="36"/>
              </w:rPr>
              <w:t>Что говорится о старушке? (Подчеркните слова, которые помогают раскрыть образ героини)</w:t>
            </w:r>
          </w:p>
          <w:p w:rsidR="00B21F16" w:rsidRPr="00401DC3" w:rsidRDefault="00B21F16" w:rsidP="006C5214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B21F16" w:rsidRPr="00401DC3" w:rsidRDefault="00B21F16" w:rsidP="006C5214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B21F16" w:rsidRPr="00401DC3" w:rsidRDefault="00B21F16" w:rsidP="006C5214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366" w:type="dxa"/>
            <w:vMerge/>
          </w:tcPr>
          <w:p w:rsidR="00B21F16" w:rsidRPr="00B21F16" w:rsidRDefault="00B21F16" w:rsidP="006C521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F16" w:rsidRPr="00B21F16" w:rsidTr="00B21F16">
        <w:trPr>
          <w:trHeight w:val="2220"/>
        </w:trPr>
        <w:tc>
          <w:tcPr>
            <w:tcW w:w="2956" w:type="dxa"/>
          </w:tcPr>
          <w:p w:rsidR="00B21F16" w:rsidRPr="00401DC3" w:rsidRDefault="00B21F16" w:rsidP="006C521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proofErr w:type="gramStart"/>
            <w:r w:rsidRPr="00401DC3">
              <w:rPr>
                <w:rFonts w:ascii="Times New Roman" w:hAnsi="Times New Roman" w:cs="Times New Roman"/>
                <w:sz w:val="36"/>
                <w:szCs w:val="36"/>
              </w:rPr>
              <w:t>Каким</w:t>
            </w:r>
            <w:proofErr w:type="gramEnd"/>
            <w:r w:rsidRPr="00401DC3">
              <w:rPr>
                <w:rFonts w:ascii="Times New Roman" w:hAnsi="Times New Roman" w:cs="Times New Roman"/>
                <w:sz w:val="36"/>
                <w:szCs w:val="36"/>
              </w:rPr>
              <w:t xml:space="preserve"> словом автор называет сына? Почему?</w:t>
            </w:r>
          </w:p>
          <w:p w:rsidR="00B21F16" w:rsidRPr="00401DC3" w:rsidRDefault="00B21F16" w:rsidP="006C5214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B21F16" w:rsidRPr="00401DC3" w:rsidRDefault="00B21F16" w:rsidP="006C5214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B21F16" w:rsidRPr="00401DC3" w:rsidRDefault="00B21F16" w:rsidP="006C5214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B21F16" w:rsidRPr="00401DC3" w:rsidRDefault="00B21F16" w:rsidP="006C5214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366" w:type="dxa"/>
            <w:vMerge/>
          </w:tcPr>
          <w:p w:rsidR="00B21F16" w:rsidRPr="00B21F16" w:rsidRDefault="00B21F16" w:rsidP="006C521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1F16" w:rsidRPr="00B21F16" w:rsidRDefault="00B21F16" w:rsidP="00B21F16">
      <w:pPr>
        <w:rPr>
          <w:rFonts w:ascii="Times New Roman" w:hAnsi="Times New Roman" w:cs="Times New Roman"/>
          <w:sz w:val="24"/>
          <w:szCs w:val="24"/>
        </w:rPr>
      </w:pPr>
    </w:p>
    <w:p w:rsidR="00B21F16" w:rsidRDefault="00B21F16" w:rsidP="00B21F16">
      <w:pPr>
        <w:pStyle w:val="a5"/>
        <w:shd w:val="clear" w:color="auto" w:fill="FFFFFF"/>
        <w:spacing w:before="0" w:beforeAutospacing="0" w:after="0" w:afterAutospacing="0"/>
        <w:ind w:left="720"/>
        <w:jc w:val="both"/>
        <w:rPr>
          <w:noProof/>
        </w:rPr>
      </w:pPr>
    </w:p>
    <w:p w:rsidR="00B21F16" w:rsidRPr="00401DC3" w:rsidRDefault="00B21F16" w:rsidP="00B21F16">
      <w:pPr>
        <w:pStyle w:val="a5"/>
        <w:shd w:val="clear" w:color="auto" w:fill="FFFFFF"/>
        <w:spacing w:before="0" w:beforeAutospacing="0" w:after="0" w:afterAutospacing="0"/>
        <w:ind w:left="720"/>
        <w:jc w:val="right"/>
        <w:rPr>
          <w:b/>
          <w:noProof/>
          <w:sz w:val="28"/>
          <w:szCs w:val="28"/>
        </w:rPr>
      </w:pPr>
      <w:r w:rsidRPr="00401DC3">
        <w:rPr>
          <w:b/>
          <w:noProof/>
          <w:sz w:val="28"/>
          <w:szCs w:val="28"/>
        </w:rPr>
        <w:lastRenderedPageBreak/>
        <w:drawing>
          <wp:anchor distT="0" distB="0" distL="114300" distR="114300" simplePos="0" relativeHeight="251660288" behindDoc="1" locked="0" layoutInCell="1" allowOverlap="1" wp14:anchorId="62E5367C" wp14:editId="0E6827CA">
            <wp:simplePos x="0" y="0"/>
            <wp:positionH relativeFrom="column">
              <wp:posOffset>-80010</wp:posOffset>
            </wp:positionH>
            <wp:positionV relativeFrom="paragraph">
              <wp:posOffset>718185</wp:posOffset>
            </wp:positionV>
            <wp:extent cx="5670550" cy="6858000"/>
            <wp:effectExtent l="0" t="0" r="6350" b="0"/>
            <wp:wrapTight wrapText="bothSides">
              <wp:wrapPolygon edited="0">
                <wp:start x="0" y="0"/>
                <wp:lineTo x="0" y="21540"/>
                <wp:lineTo x="21552" y="21540"/>
                <wp:lineTo x="21552" y="0"/>
                <wp:lineTo x="0" y="0"/>
              </wp:wrapPolygon>
            </wp:wrapTight>
            <wp:docPr id="3" name="Picture 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550" cy="685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01DC3">
        <w:rPr>
          <w:b/>
          <w:noProof/>
          <w:sz w:val="28"/>
          <w:szCs w:val="28"/>
        </w:rPr>
        <w:t>ПРИЛОЖЕНИЕ 3</w:t>
      </w:r>
    </w:p>
    <w:p w:rsidR="00B21F16" w:rsidRDefault="00B21F16" w:rsidP="00B21F16">
      <w:pPr>
        <w:pStyle w:val="a5"/>
        <w:shd w:val="clear" w:color="auto" w:fill="FFFFFF"/>
        <w:spacing w:after="0"/>
        <w:ind w:left="720"/>
        <w:jc w:val="both"/>
        <w:rPr>
          <w:noProof/>
        </w:rPr>
      </w:pPr>
    </w:p>
    <w:p w:rsidR="00B21F16" w:rsidRDefault="00B21F16" w:rsidP="00B21F16">
      <w:pPr>
        <w:pStyle w:val="a5"/>
        <w:shd w:val="clear" w:color="auto" w:fill="FFFFFF"/>
        <w:spacing w:before="0" w:beforeAutospacing="0" w:after="0" w:afterAutospacing="0"/>
        <w:ind w:left="720"/>
        <w:jc w:val="both"/>
        <w:rPr>
          <w:noProof/>
        </w:rPr>
      </w:pPr>
    </w:p>
    <w:p w:rsidR="00B21F16" w:rsidRDefault="00B21F16" w:rsidP="00B21F16">
      <w:pPr>
        <w:pStyle w:val="a5"/>
        <w:shd w:val="clear" w:color="auto" w:fill="FFFFFF"/>
        <w:spacing w:before="0" w:beforeAutospacing="0" w:after="0" w:afterAutospacing="0"/>
        <w:ind w:left="720"/>
        <w:jc w:val="both"/>
        <w:rPr>
          <w:noProof/>
        </w:rPr>
      </w:pPr>
    </w:p>
    <w:p w:rsidR="00B21F16" w:rsidRDefault="00B21F16" w:rsidP="00B21F16">
      <w:pPr>
        <w:pStyle w:val="a5"/>
        <w:shd w:val="clear" w:color="auto" w:fill="FFFFFF"/>
        <w:spacing w:before="0" w:beforeAutospacing="0" w:after="0" w:afterAutospacing="0"/>
        <w:ind w:left="720"/>
        <w:jc w:val="both"/>
        <w:rPr>
          <w:noProof/>
        </w:rPr>
      </w:pPr>
    </w:p>
    <w:p w:rsidR="00B21F16" w:rsidRDefault="00B21F16" w:rsidP="00B21F16">
      <w:pPr>
        <w:pStyle w:val="a5"/>
        <w:shd w:val="clear" w:color="auto" w:fill="FFFFFF"/>
        <w:spacing w:before="0" w:beforeAutospacing="0" w:after="0" w:afterAutospacing="0"/>
        <w:ind w:left="720"/>
        <w:jc w:val="both"/>
        <w:rPr>
          <w:noProof/>
        </w:rPr>
      </w:pPr>
    </w:p>
    <w:p w:rsidR="00B21F16" w:rsidRDefault="00B21F16" w:rsidP="00B21F16">
      <w:pPr>
        <w:pStyle w:val="a5"/>
        <w:shd w:val="clear" w:color="auto" w:fill="FFFFFF"/>
        <w:spacing w:before="0" w:beforeAutospacing="0" w:after="0" w:afterAutospacing="0"/>
        <w:ind w:left="720"/>
        <w:jc w:val="both"/>
        <w:rPr>
          <w:noProof/>
        </w:rPr>
      </w:pPr>
    </w:p>
    <w:p w:rsidR="00B21F16" w:rsidRDefault="00B21F16" w:rsidP="00B21F16">
      <w:pPr>
        <w:pStyle w:val="a5"/>
        <w:shd w:val="clear" w:color="auto" w:fill="FFFFFF"/>
        <w:spacing w:before="0" w:beforeAutospacing="0" w:after="0" w:afterAutospacing="0"/>
        <w:ind w:left="720"/>
        <w:jc w:val="both"/>
        <w:rPr>
          <w:noProof/>
        </w:rPr>
      </w:pPr>
    </w:p>
    <w:p w:rsidR="00B21F16" w:rsidRDefault="00B21F16" w:rsidP="00B21F16">
      <w:pPr>
        <w:pStyle w:val="a5"/>
        <w:shd w:val="clear" w:color="auto" w:fill="FFFFFF"/>
        <w:spacing w:before="0" w:beforeAutospacing="0" w:after="0" w:afterAutospacing="0"/>
        <w:ind w:left="720"/>
        <w:jc w:val="both"/>
        <w:rPr>
          <w:noProof/>
        </w:rPr>
      </w:pPr>
    </w:p>
    <w:p w:rsidR="00B21F16" w:rsidRDefault="00B21F16" w:rsidP="00B21F16">
      <w:pPr>
        <w:pStyle w:val="a5"/>
        <w:shd w:val="clear" w:color="auto" w:fill="FFFFFF"/>
        <w:spacing w:before="0" w:beforeAutospacing="0" w:after="0" w:afterAutospacing="0"/>
        <w:ind w:left="720"/>
        <w:jc w:val="both"/>
        <w:rPr>
          <w:noProof/>
        </w:rPr>
      </w:pPr>
    </w:p>
    <w:p w:rsidR="00B21F16" w:rsidRDefault="00B21F16" w:rsidP="00B21F16">
      <w:pPr>
        <w:pStyle w:val="a5"/>
        <w:shd w:val="clear" w:color="auto" w:fill="FFFFFF"/>
        <w:spacing w:before="0" w:beforeAutospacing="0" w:after="0" w:afterAutospacing="0"/>
        <w:ind w:left="720"/>
        <w:jc w:val="both"/>
        <w:rPr>
          <w:noProof/>
        </w:rPr>
      </w:pPr>
    </w:p>
    <w:p w:rsidR="00B21F16" w:rsidRDefault="00B21F16" w:rsidP="00B21F16">
      <w:pPr>
        <w:pStyle w:val="a5"/>
        <w:shd w:val="clear" w:color="auto" w:fill="FFFFFF"/>
        <w:spacing w:before="0" w:beforeAutospacing="0" w:after="0" w:afterAutospacing="0"/>
        <w:ind w:left="720"/>
        <w:jc w:val="both"/>
        <w:rPr>
          <w:noProof/>
        </w:rPr>
      </w:pPr>
    </w:p>
    <w:p w:rsidR="00B21F16" w:rsidRDefault="00B21F16" w:rsidP="00B21F16">
      <w:pPr>
        <w:pStyle w:val="a5"/>
        <w:shd w:val="clear" w:color="auto" w:fill="FFFFFF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B21F16" w:rsidRDefault="00B21F16" w:rsidP="00B21F16">
      <w:pPr>
        <w:pStyle w:val="a5"/>
        <w:shd w:val="clear" w:color="auto" w:fill="FFFFFF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B21F16" w:rsidRDefault="00B21F16" w:rsidP="00B21F16">
      <w:pPr>
        <w:pStyle w:val="a5"/>
        <w:shd w:val="clear" w:color="auto" w:fill="FFFFFF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B21F16" w:rsidRDefault="00B21F16" w:rsidP="00B21F16">
      <w:pPr>
        <w:pStyle w:val="a5"/>
        <w:shd w:val="clear" w:color="auto" w:fill="FFFFFF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B21F16" w:rsidRDefault="00B21F16" w:rsidP="00B21F16">
      <w:pPr>
        <w:pStyle w:val="a5"/>
        <w:shd w:val="clear" w:color="auto" w:fill="FFFFFF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B21F16" w:rsidRDefault="00B21F16" w:rsidP="00B21F16">
      <w:pPr>
        <w:pStyle w:val="a5"/>
        <w:shd w:val="clear" w:color="auto" w:fill="FFFFFF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B21F16" w:rsidRDefault="00B21F16" w:rsidP="00B21F16">
      <w:pPr>
        <w:pStyle w:val="a5"/>
        <w:shd w:val="clear" w:color="auto" w:fill="FFFFFF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B21F16" w:rsidRDefault="00B21F16" w:rsidP="00B21F16">
      <w:pPr>
        <w:pStyle w:val="a5"/>
        <w:shd w:val="clear" w:color="auto" w:fill="FFFFFF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B21F16" w:rsidRDefault="00B21F16" w:rsidP="00B21F16">
      <w:pPr>
        <w:pStyle w:val="a5"/>
        <w:shd w:val="clear" w:color="auto" w:fill="FFFFFF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B21F16" w:rsidRDefault="00B21F16" w:rsidP="00B21F16">
      <w:pPr>
        <w:pStyle w:val="a5"/>
        <w:shd w:val="clear" w:color="auto" w:fill="FFFFFF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B21F16" w:rsidRDefault="00B21F16" w:rsidP="00B21F16">
      <w:pPr>
        <w:pStyle w:val="a5"/>
        <w:shd w:val="clear" w:color="auto" w:fill="FFFFFF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B21F16" w:rsidRDefault="00B21F16" w:rsidP="00B21F16">
      <w:pPr>
        <w:pStyle w:val="a5"/>
        <w:shd w:val="clear" w:color="auto" w:fill="FFFFFF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B21F16" w:rsidRDefault="00B21F16" w:rsidP="00B21F16">
      <w:pPr>
        <w:pStyle w:val="a5"/>
        <w:shd w:val="clear" w:color="auto" w:fill="FFFFFF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B21F16" w:rsidRPr="00B21F16" w:rsidRDefault="00B21F16" w:rsidP="00B21F16">
      <w:pPr>
        <w:rPr>
          <w:sz w:val="28"/>
          <w:szCs w:val="28"/>
        </w:rPr>
      </w:pPr>
    </w:p>
    <w:p w:rsidR="00B21F16" w:rsidRPr="00B21F16" w:rsidRDefault="00B21F16" w:rsidP="00B21F16">
      <w:pPr>
        <w:pStyle w:val="a4"/>
        <w:spacing w:after="0" w:line="240" w:lineRule="atLeast"/>
        <w:ind w:left="0"/>
        <w:rPr>
          <w:rFonts w:ascii="Times New Roman" w:hAnsi="Times New Roman" w:cs="Times New Roman"/>
          <w:sz w:val="28"/>
          <w:szCs w:val="28"/>
        </w:rPr>
      </w:pPr>
    </w:p>
    <w:p w:rsidR="00B21F16" w:rsidRDefault="00B21F16" w:rsidP="00B21F16">
      <w:pPr>
        <w:pStyle w:val="a5"/>
        <w:shd w:val="clear" w:color="auto" w:fill="FFFFFF"/>
        <w:spacing w:before="0" w:beforeAutospacing="0" w:after="0" w:afterAutospacing="0"/>
        <w:ind w:left="720"/>
        <w:jc w:val="both"/>
        <w:rPr>
          <w:noProof/>
        </w:rPr>
      </w:pPr>
    </w:p>
    <w:p w:rsidR="00B21F16" w:rsidRDefault="00B21F16" w:rsidP="00B21F16">
      <w:pPr>
        <w:pStyle w:val="a5"/>
        <w:shd w:val="clear" w:color="auto" w:fill="FFFFFF"/>
        <w:spacing w:before="0" w:beforeAutospacing="0" w:after="0" w:afterAutospacing="0"/>
        <w:ind w:left="720"/>
        <w:jc w:val="both"/>
        <w:rPr>
          <w:noProof/>
        </w:rPr>
      </w:pPr>
    </w:p>
    <w:p w:rsidR="00B21F16" w:rsidRDefault="00B21F16" w:rsidP="00B21F16">
      <w:pPr>
        <w:pStyle w:val="a5"/>
        <w:shd w:val="clear" w:color="auto" w:fill="FFFFFF"/>
        <w:spacing w:before="0" w:beforeAutospacing="0" w:after="0" w:afterAutospacing="0"/>
        <w:ind w:left="720"/>
        <w:jc w:val="both"/>
        <w:rPr>
          <w:noProof/>
        </w:rPr>
      </w:pPr>
    </w:p>
    <w:p w:rsidR="00B21F16" w:rsidRDefault="00B21F16" w:rsidP="00B21F16">
      <w:pPr>
        <w:pStyle w:val="a5"/>
        <w:shd w:val="clear" w:color="auto" w:fill="FFFFFF"/>
        <w:spacing w:before="0" w:beforeAutospacing="0" w:after="0" w:afterAutospacing="0"/>
        <w:ind w:left="720"/>
        <w:jc w:val="both"/>
        <w:rPr>
          <w:noProof/>
        </w:rPr>
      </w:pPr>
    </w:p>
    <w:p w:rsidR="00B21F16" w:rsidRDefault="00B21F16" w:rsidP="00B21F16">
      <w:pPr>
        <w:pStyle w:val="a5"/>
        <w:shd w:val="clear" w:color="auto" w:fill="FFFFFF"/>
        <w:spacing w:before="0" w:beforeAutospacing="0" w:after="0" w:afterAutospacing="0"/>
        <w:ind w:left="720"/>
        <w:jc w:val="both"/>
        <w:rPr>
          <w:noProof/>
        </w:rPr>
      </w:pPr>
    </w:p>
    <w:p w:rsidR="00601FFF" w:rsidRDefault="00601FFF" w:rsidP="00B21F16">
      <w:pPr>
        <w:tabs>
          <w:tab w:val="left" w:pos="3645"/>
        </w:tabs>
        <w:rPr>
          <w:sz w:val="28"/>
          <w:szCs w:val="28"/>
        </w:rPr>
      </w:pPr>
    </w:p>
    <w:p w:rsidR="00B21F16" w:rsidRDefault="00B21F16" w:rsidP="00B21F16">
      <w:pPr>
        <w:tabs>
          <w:tab w:val="left" w:pos="3645"/>
        </w:tabs>
        <w:rPr>
          <w:sz w:val="28"/>
          <w:szCs w:val="28"/>
        </w:rPr>
      </w:pPr>
    </w:p>
    <w:p w:rsidR="00B21F16" w:rsidRDefault="00B21F16" w:rsidP="00B21F16">
      <w:pPr>
        <w:tabs>
          <w:tab w:val="left" w:pos="3645"/>
        </w:tabs>
        <w:rPr>
          <w:sz w:val="28"/>
          <w:szCs w:val="28"/>
        </w:rPr>
      </w:pPr>
    </w:p>
    <w:p w:rsidR="00B21F16" w:rsidRDefault="00B21F16" w:rsidP="00B21F16">
      <w:pPr>
        <w:tabs>
          <w:tab w:val="left" w:pos="3645"/>
        </w:tabs>
        <w:rPr>
          <w:sz w:val="28"/>
          <w:szCs w:val="28"/>
        </w:rPr>
      </w:pPr>
    </w:p>
    <w:p w:rsidR="00B21F16" w:rsidRDefault="00B21F16" w:rsidP="00B21F16">
      <w:pPr>
        <w:tabs>
          <w:tab w:val="left" w:pos="3645"/>
        </w:tabs>
        <w:rPr>
          <w:sz w:val="28"/>
          <w:szCs w:val="28"/>
        </w:rPr>
      </w:pPr>
    </w:p>
    <w:p w:rsidR="00B21F16" w:rsidRDefault="00B21F16" w:rsidP="00B21F16">
      <w:pPr>
        <w:tabs>
          <w:tab w:val="left" w:pos="3645"/>
        </w:tabs>
        <w:rPr>
          <w:sz w:val="28"/>
          <w:szCs w:val="28"/>
        </w:rPr>
      </w:pPr>
    </w:p>
    <w:p w:rsidR="00B21F16" w:rsidRDefault="00B21F16" w:rsidP="00B21F16">
      <w:pPr>
        <w:tabs>
          <w:tab w:val="left" w:pos="3645"/>
        </w:tabs>
        <w:rPr>
          <w:sz w:val="28"/>
          <w:szCs w:val="28"/>
        </w:rPr>
      </w:pPr>
    </w:p>
    <w:p w:rsidR="00B21F16" w:rsidRPr="00401DC3" w:rsidRDefault="00B21F16" w:rsidP="002C5D84">
      <w:pPr>
        <w:pStyle w:val="a5"/>
        <w:shd w:val="clear" w:color="auto" w:fill="FFFFFF"/>
        <w:spacing w:before="0" w:beforeAutospacing="0" w:after="0" w:afterAutospacing="0"/>
        <w:ind w:left="720"/>
        <w:jc w:val="right"/>
        <w:rPr>
          <w:b/>
          <w:noProof/>
          <w:sz w:val="28"/>
          <w:szCs w:val="28"/>
        </w:rPr>
      </w:pPr>
      <w:r w:rsidRPr="00401DC3">
        <w:rPr>
          <w:b/>
          <w:noProof/>
          <w:sz w:val="28"/>
          <w:szCs w:val="28"/>
        </w:rPr>
        <w:lastRenderedPageBreak/>
        <w:t xml:space="preserve">ПРИЛОЖЕНИЕ 4 </w:t>
      </w:r>
    </w:p>
    <w:p w:rsidR="00401DC3" w:rsidRDefault="00401DC3" w:rsidP="002C5D84">
      <w:pPr>
        <w:pStyle w:val="a5"/>
        <w:shd w:val="clear" w:color="auto" w:fill="FFFFFF"/>
        <w:spacing w:before="0" w:beforeAutospacing="0" w:after="0" w:afterAutospacing="0"/>
        <w:ind w:left="720"/>
        <w:jc w:val="center"/>
        <w:rPr>
          <w:noProof/>
        </w:rPr>
      </w:pPr>
    </w:p>
    <w:p w:rsidR="00401DC3" w:rsidRDefault="00401DC3" w:rsidP="00401DC3">
      <w:pPr>
        <w:pStyle w:val="a5"/>
        <w:shd w:val="clear" w:color="auto" w:fill="FFFFFF"/>
        <w:spacing w:before="0" w:beforeAutospacing="0" w:after="0" w:afterAutospacing="0"/>
        <w:ind w:left="720"/>
        <w:jc w:val="center"/>
        <w:rPr>
          <w:noProof/>
        </w:rPr>
      </w:pPr>
    </w:p>
    <w:p w:rsidR="00401DC3" w:rsidRDefault="00401DC3" w:rsidP="00401DC3">
      <w:pPr>
        <w:pStyle w:val="a5"/>
        <w:shd w:val="clear" w:color="auto" w:fill="FFFFFF"/>
        <w:spacing w:before="0" w:beforeAutospacing="0" w:after="0" w:afterAutospacing="0"/>
        <w:ind w:left="720"/>
        <w:jc w:val="center"/>
        <w:rPr>
          <w:noProof/>
        </w:rPr>
      </w:pPr>
      <w:r>
        <w:rPr>
          <w:noProof/>
          <w:lang w:val="en-US"/>
        </w:rPr>
        <w:t>QR</w:t>
      </w:r>
      <w:r w:rsidRPr="00B21F16">
        <w:rPr>
          <w:noProof/>
        </w:rPr>
        <w:t xml:space="preserve"> –</w:t>
      </w:r>
      <w:r>
        <w:rPr>
          <w:noProof/>
        </w:rPr>
        <w:t xml:space="preserve"> код </w:t>
      </w:r>
      <w:r>
        <w:rPr>
          <w:noProof/>
        </w:rPr>
        <w:t xml:space="preserve">Презентация для урока </w:t>
      </w:r>
    </w:p>
    <w:p w:rsidR="00401DC3" w:rsidRPr="00B21F16" w:rsidRDefault="00401DC3" w:rsidP="00401DC3">
      <w:pPr>
        <w:pStyle w:val="a5"/>
        <w:shd w:val="clear" w:color="auto" w:fill="FFFFFF"/>
        <w:spacing w:before="0" w:beforeAutospacing="0" w:after="0" w:afterAutospacing="0"/>
        <w:ind w:left="720"/>
        <w:jc w:val="center"/>
        <w:rPr>
          <w:noProof/>
        </w:rPr>
      </w:pPr>
      <w:r>
        <w:rPr>
          <w:noProof/>
        </w:rPr>
        <w:t>«Записка» В.П. Астафьев</w:t>
      </w:r>
    </w:p>
    <w:p w:rsidR="00401DC3" w:rsidRDefault="00401DC3" w:rsidP="002C5D84">
      <w:pPr>
        <w:pStyle w:val="a5"/>
        <w:shd w:val="clear" w:color="auto" w:fill="FFFFFF"/>
        <w:spacing w:before="0" w:beforeAutospacing="0" w:after="0" w:afterAutospacing="0"/>
        <w:ind w:left="72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2466975" cy="2476500"/>
            <wp:effectExtent l="0" t="0" r="9525" b="0"/>
            <wp:docPr id="2" name="Рисунок 2" descr="C:\Users\Учитель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1DC3" w:rsidRDefault="00401DC3" w:rsidP="00401DC3">
      <w:pPr>
        <w:pStyle w:val="a5"/>
        <w:shd w:val="clear" w:color="auto" w:fill="FFFFFF"/>
        <w:spacing w:before="0" w:beforeAutospacing="0" w:after="0" w:afterAutospacing="0"/>
        <w:ind w:left="720"/>
        <w:jc w:val="center"/>
        <w:rPr>
          <w:noProof/>
        </w:rPr>
      </w:pPr>
    </w:p>
    <w:p w:rsidR="00401DC3" w:rsidRPr="00B21F16" w:rsidRDefault="00401DC3" w:rsidP="00401DC3">
      <w:pPr>
        <w:pStyle w:val="a5"/>
        <w:shd w:val="clear" w:color="auto" w:fill="FFFFFF"/>
        <w:spacing w:before="0" w:beforeAutospacing="0" w:after="0" w:afterAutospacing="0"/>
        <w:ind w:left="720"/>
        <w:jc w:val="center"/>
        <w:rPr>
          <w:noProof/>
        </w:rPr>
      </w:pPr>
      <w:r>
        <w:rPr>
          <w:noProof/>
          <w:lang w:val="en-US"/>
        </w:rPr>
        <w:t>QR</w:t>
      </w:r>
      <w:r w:rsidRPr="00B21F16">
        <w:rPr>
          <w:noProof/>
        </w:rPr>
        <w:t xml:space="preserve"> –</w:t>
      </w:r>
      <w:r>
        <w:rPr>
          <w:noProof/>
        </w:rPr>
        <w:t xml:space="preserve"> код </w:t>
      </w:r>
      <w:r>
        <w:rPr>
          <w:noProof/>
        </w:rPr>
        <w:t>«Биография. В.П. Астафьев»</w:t>
      </w:r>
    </w:p>
    <w:p w:rsidR="00401DC3" w:rsidRDefault="00401DC3" w:rsidP="002C5D84">
      <w:pPr>
        <w:pStyle w:val="a5"/>
        <w:shd w:val="clear" w:color="auto" w:fill="FFFFFF"/>
        <w:spacing w:before="0" w:beforeAutospacing="0" w:after="0" w:afterAutospacing="0"/>
        <w:ind w:left="720"/>
        <w:jc w:val="center"/>
        <w:rPr>
          <w:noProof/>
        </w:rPr>
      </w:pPr>
    </w:p>
    <w:p w:rsidR="00401DC3" w:rsidRDefault="00401DC3" w:rsidP="002C5D84">
      <w:pPr>
        <w:pStyle w:val="a5"/>
        <w:shd w:val="clear" w:color="auto" w:fill="FFFFFF"/>
        <w:spacing w:before="0" w:beforeAutospacing="0" w:after="0" w:afterAutospacing="0"/>
        <w:ind w:left="72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2457450" cy="2457450"/>
            <wp:effectExtent l="0" t="0" r="0" b="0"/>
            <wp:docPr id="4" name="Рисунок 4" descr="C:\Users\Учитель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Учитель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1DC3" w:rsidRDefault="00401DC3" w:rsidP="002C5D84">
      <w:pPr>
        <w:pStyle w:val="a5"/>
        <w:shd w:val="clear" w:color="auto" w:fill="FFFFFF"/>
        <w:spacing w:before="0" w:beforeAutospacing="0" w:after="0" w:afterAutospacing="0"/>
        <w:ind w:left="720"/>
        <w:jc w:val="center"/>
        <w:rPr>
          <w:noProof/>
        </w:rPr>
      </w:pPr>
    </w:p>
    <w:p w:rsidR="00B21F16" w:rsidRPr="00B21F16" w:rsidRDefault="00B21F16" w:rsidP="002C5D84">
      <w:pPr>
        <w:pStyle w:val="a5"/>
        <w:shd w:val="clear" w:color="auto" w:fill="FFFFFF"/>
        <w:spacing w:before="0" w:beforeAutospacing="0" w:after="0" w:afterAutospacing="0"/>
        <w:ind w:left="720"/>
        <w:jc w:val="center"/>
        <w:rPr>
          <w:noProof/>
        </w:rPr>
      </w:pPr>
      <w:r>
        <w:rPr>
          <w:noProof/>
          <w:lang w:val="en-US"/>
        </w:rPr>
        <w:t>QR</w:t>
      </w:r>
      <w:r w:rsidRPr="00B21F16">
        <w:rPr>
          <w:noProof/>
        </w:rPr>
        <w:t xml:space="preserve"> –</w:t>
      </w:r>
      <w:r>
        <w:rPr>
          <w:noProof/>
        </w:rPr>
        <w:t xml:space="preserve"> код на пожелание для детей</w:t>
      </w:r>
    </w:p>
    <w:p w:rsidR="00B21F16" w:rsidRDefault="00B21F16" w:rsidP="00B21F16">
      <w:pPr>
        <w:pStyle w:val="a5"/>
        <w:shd w:val="clear" w:color="auto" w:fill="FFFFFF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B21F16" w:rsidRDefault="00B21F16" w:rsidP="00B21F16">
      <w:pPr>
        <w:pStyle w:val="a5"/>
        <w:shd w:val="clear" w:color="auto" w:fill="FFFFFF"/>
        <w:spacing w:before="0" w:beforeAutospacing="0" w:after="0" w:afterAutospacing="0"/>
        <w:ind w:left="720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3C329777" wp14:editId="7BE9899E">
            <wp:simplePos x="0" y="0"/>
            <wp:positionH relativeFrom="column">
              <wp:posOffset>1967865</wp:posOffset>
            </wp:positionH>
            <wp:positionV relativeFrom="paragraph">
              <wp:posOffset>8890</wp:posOffset>
            </wp:positionV>
            <wp:extent cx="2360930" cy="2403475"/>
            <wp:effectExtent l="0" t="0" r="1270" b="0"/>
            <wp:wrapTight wrapText="bothSides">
              <wp:wrapPolygon edited="0">
                <wp:start x="0" y="0"/>
                <wp:lineTo x="0" y="21400"/>
                <wp:lineTo x="21437" y="21400"/>
                <wp:lineTo x="21437" y="0"/>
                <wp:lineTo x="0" y="0"/>
              </wp:wrapPolygon>
            </wp:wrapTight>
            <wp:docPr id="1" name="Рисунок 1" descr="G:\Конкурс Учитель года Исакова ВА СШ 7\урок мой\смс детя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Конкурс Учитель года Исакова ВА СШ 7\урок мой\смс детям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930" cy="240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21F16" w:rsidRDefault="00B21F16" w:rsidP="00B21F16">
      <w:pPr>
        <w:pStyle w:val="a5"/>
        <w:shd w:val="clear" w:color="auto" w:fill="FFFFFF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B21F16" w:rsidRDefault="00B21F16" w:rsidP="00B21F16">
      <w:pPr>
        <w:pStyle w:val="a5"/>
        <w:shd w:val="clear" w:color="auto" w:fill="FFFFFF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B21F16" w:rsidRDefault="00B21F16" w:rsidP="00B21F16">
      <w:pPr>
        <w:pStyle w:val="a5"/>
        <w:shd w:val="clear" w:color="auto" w:fill="FFFFFF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B21F16" w:rsidRDefault="00B21F16" w:rsidP="00B21F16">
      <w:pPr>
        <w:tabs>
          <w:tab w:val="left" w:pos="3645"/>
        </w:tabs>
        <w:rPr>
          <w:sz w:val="28"/>
          <w:szCs w:val="28"/>
        </w:rPr>
      </w:pPr>
    </w:p>
    <w:p w:rsidR="00B21F16" w:rsidRDefault="00B21F16" w:rsidP="00B21F16">
      <w:pPr>
        <w:tabs>
          <w:tab w:val="left" w:pos="3645"/>
        </w:tabs>
        <w:rPr>
          <w:sz w:val="28"/>
          <w:szCs w:val="28"/>
        </w:rPr>
      </w:pPr>
    </w:p>
    <w:p w:rsidR="00B21F16" w:rsidRDefault="00B21F16" w:rsidP="00B21F16">
      <w:pPr>
        <w:pStyle w:val="a5"/>
        <w:shd w:val="clear" w:color="auto" w:fill="FFFFFF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B21F16" w:rsidRDefault="00B21F16" w:rsidP="00B21F16">
      <w:pPr>
        <w:pStyle w:val="a5"/>
        <w:shd w:val="clear" w:color="auto" w:fill="FFFFFF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B21F16" w:rsidRDefault="00B21F16" w:rsidP="00B21F16">
      <w:pPr>
        <w:pStyle w:val="a5"/>
        <w:shd w:val="clear" w:color="auto" w:fill="FFFFFF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B21F16" w:rsidRPr="00401DC3" w:rsidRDefault="00B21F16" w:rsidP="00401DC3">
      <w:pPr>
        <w:pStyle w:val="a5"/>
        <w:shd w:val="clear" w:color="auto" w:fill="FFFFFF"/>
        <w:spacing w:before="0" w:beforeAutospacing="0" w:after="0" w:afterAutospacing="0"/>
        <w:ind w:left="720"/>
        <w:jc w:val="right"/>
        <w:rPr>
          <w:b/>
          <w:sz w:val="28"/>
          <w:szCs w:val="28"/>
        </w:rPr>
      </w:pPr>
      <w:r w:rsidRPr="00401DC3">
        <w:rPr>
          <w:b/>
          <w:sz w:val="28"/>
          <w:szCs w:val="28"/>
        </w:rPr>
        <w:lastRenderedPageBreak/>
        <w:t xml:space="preserve">ПРИЛОЖЕНИЕ 5 </w:t>
      </w:r>
    </w:p>
    <w:p w:rsidR="00401DC3" w:rsidRDefault="00401DC3" w:rsidP="00B21F16">
      <w:pPr>
        <w:pStyle w:val="a5"/>
        <w:shd w:val="clear" w:color="auto" w:fill="FFFFFF"/>
        <w:spacing w:before="0" w:beforeAutospacing="0" w:after="0" w:afterAutospacing="0"/>
        <w:ind w:left="720"/>
        <w:jc w:val="both"/>
        <w:rPr>
          <w:i/>
          <w:iCs/>
          <w:color w:val="000000"/>
          <w:sz w:val="28"/>
          <w:szCs w:val="28"/>
        </w:rPr>
      </w:pPr>
    </w:p>
    <w:p w:rsidR="00401DC3" w:rsidRDefault="00401DC3" w:rsidP="00B21F16">
      <w:pPr>
        <w:pStyle w:val="a5"/>
        <w:shd w:val="clear" w:color="auto" w:fill="FFFFFF"/>
        <w:spacing w:before="0" w:beforeAutospacing="0" w:after="0" w:afterAutospacing="0"/>
        <w:ind w:left="720"/>
        <w:jc w:val="both"/>
        <w:rPr>
          <w:i/>
          <w:iCs/>
          <w:color w:val="000000"/>
          <w:sz w:val="28"/>
          <w:szCs w:val="28"/>
        </w:rPr>
      </w:pPr>
    </w:p>
    <w:p w:rsidR="00B21F16" w:rsidRPr="00B21F16" w:rsidRDefault="00B21F16" w:rsidP="00B21F16">
      <w:pPr>
        <w:pStyle w:val="a5"/>
        <w:shd w:val="clear" w:color="auto" w:fill="FFFFFF"/>
        <w:spacing w:before="0" w:beforeAutospacing="0" w:after="0" w:afterAutospacing="0"/>
        <w:ind w:left="720"/>
        <w:jc w:val="both"/>
        <w:rPr>
          <w:rFonts w:ascii="Calibri" w:hAnsi="Calibri" w:cs="Calibri"/>
          <w:color w:val="000000"/>
          <w:sz w:val="28"/>
          <w:szCs w:val="28"/>
        </w:rPr>
      </w:pPr>
      <w:r w:rsidRPr="00B21F16">
        <w:rPr>
          <w:i/>
          <w:iCs/>
          <w:color w:val="000000"/>
          <w:sz w:val="28"/>
          <w:szCs w:val="28"/>
        </w:rPr>
        <w:t xml:space="preserve">«Жизнь человек выбирает не сам по себе, она определяется ему </w:t>
      </w:r>
      <w:proofErr w:type="spellStart"/>
      <w:r w:rsidRPr="00B21F16">
        <w:rPr>
          <w:i/>
          <w:iCs/>
          <w:color w:val="000000"/>
          <w:sz w:val="28"/>
          <w:szCs w:val="28"/>
        </w:rPr>
        <w:t>судьбою</w:t>
      </w:r>
      <w:proofErr w:type="spellEnd"/>
      <w:r w:rsidRPr="00B21F16">
        <w:rPr>
          <w:i/>
          <w:iCs/>
          <w:color w:val="000000"/>
          <w:sz w:val="28"/>
          <w:szCs w:val="28"/>
        </w:rPr>
        <w:t>. Если бы мне дано было повторить жизнь, я бы выбрал ту же самую. И лишь одно я просил бы у судьбы – оставить со мною мою маму. Берегите матерей, люди! Берегите! Они бывают только раз и не возвращаются, и никто их заменить не может! Говорит это вам человек, который имеет право на доверие – он пережил свою мать</w:t>
      </w:r>
      <w:proofErr w:type="gramStart"/>
      <w:r w:rsidRPr="00B21F16">
        <w:rPr>
          <w:i/>
          <w:iCs/>
          <w:color w:val="000000"/>
          <w:sz w:val="28"/>
          <w:szCs w:val="28"/>
        </w:rPr>
        <w:t xml:space="preserve">.” </w:t>
      </w:r>
      <w:proofErr w:type="gramEnd"/>
    </w:p>
    <w:p w:rsidR="00B21F16" w:rsidRPr="00B21F16" w:rsidRDefault="00B21F16" w:rsidP="00B21F16">
      <w:pPr>
        <w:pStyle w:val="a5"/>
        <w:shd w:val="clear" w:color="auto" w:fill="FFFFFF"/>
        <w:spacing w:before="0" w:beforeAutospacing="0" w:after="0" w:afterAutospacing="0"/>
        <w:ind w:left="720"/>
        <w:jc w:val="right"/>
        <w:rPr>
          <w:rFonts w:ascii="Calibri" w:hAnsi="Calibri" w:cs="Calibri"/>
          <w:color w:val="000000"/>
          <w:sz w:val="28"/>
          <w:szCs w:val="28"/>
        </w:rPr>
      </w:pPr>
      <w:r w:rsidRPr="00B21F16">
        <w:rPr>
          <w:i/>
          <w:iCs/>
          <w:color w:val="000000"/>
          <w:sz w:val="28"/>
          <w:szCs w:val="28"/>
        </w:rPr>
        <w:t>(В.П. Астафьев)</w:t>
      </w:r>
    </w:p>
    <w:p w:rsidR="00401DC3" w:rsidRDefault="00401DC3" w:rsidP="00401DC3">
      <w:pPr>
        <w:tabs>
          <w:tab w:val="left" w:pos="3645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01DC3" w:rsidRDefault="00401DC3" w:rsidP="00401DC3">
      <w:pPr>
        <w:tabs>
          <w:tab w:val="left" w:pos="3645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01DC3" w:rsidRDefault="00401DC3" w:rsidP="00401DC3">
      <w:pPr>
        <w:tabs>
          <w:tab w:val="left" w:pos="3645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01DC3" w:rsidRDefault="00401DC3" w:rsidP="00401DC3">
      <w:pPr>
        <w:tabs>
          <w:tab w:val="left" w:pos="3645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01DC3" w:rsidRDefault="00401DC3" w:rsidP="00401DC3">
      <w:pPr>
        <w:tabs>
          <w:tab w:val="left" w:pos="3645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01DC3" w:rsidRDefault="00401DC3" w:rsidP="00401DC3">
      <w:pPr>
        <w:tabs>
          <w:tab w:val="left" w:pos="3645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01DC3" w:rsidRDefault="00401DC3" w:rsidP="00401DC3">
      <w:pPr>
        <w:tabs>
          <w:tab w:val="left" w:pos="3645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01DC3" w:rsidRDefault="00401DC3" w:rsidP="00401DC3">
      <w:pPr>
        <w:tabs>
          <w:tab w:val="left" w:pos="3645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01DC3" w:rsidRDefault="00401DC3" w:rsidP="00401DC3">
      <w:pPr>
        <w:tabs>
          <w:tab w:val="left" w:pos="3645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01DC3" w:rsidRDefault="00401DC3" w:rsidP="00401DC3">
      <w:pPr>
        <w:tabs>
          <w:tab w:val="left" w:pos="3645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01DC3" w:rsidRDefault="00401DC3" w:rsidP="00401DC3">
      <w:pPr>
        <w:tabs>
          <w:tab w:val="left" w:pos="3645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01DC3" w:rsidRDefault="00401DC3" w:rsidP="00401DC3">
      <w:pPr>
        <w:tabs>
          <w:tab w:val="left" w:pos="3645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01DC3" w:rsidRDefault="00401DC3" w:rsidP="00401DC3">
      <w:pPr>
        <w:tabs>
          <w:tab w:val="left" w:pos="3645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01DC3" w:rsidRDefault="00401DC3" w:rsidP="00401DC3">
      <w:pPr>
        <w:tabs>
          <w:tab w:val="left" w:pos="3645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01DC3" w:rsidRDefault="00401DC3" w:rsidP="00401DC3">
      <w:pPr>
        <w:tabs>
          <w:tab w:val="left" w:pos="3645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01DC3" w:rsidRDefault="00401DC3" w:rsidP="00401DC3">
      <w:pPr>
        <w:tabs>
          <w:tab w:val="left" w:pos="3645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01DC3" w:rsidRDefault="00401DC3" w:rsidP="00401DC3">
      <w:pPr>
        <w:tabs>
          <w:tab w:val="left" w:pos="3645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01DC3" w:rsidRDefault="00401DC3" w:rsidP="00401DC3">
      <w:pPr>
        <w:tabs>
          <w:tab w:val="left" w:pos="3645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01DC3" w:rsidRDefault="00401DC3" w:rsidP="00401DC3">
      <w:pPr>
        <w:tabs>
          <w:tab w:val="left" w:pos="3645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01DC3" w:rsidRDefault="00401DC3" w:rsidP="00401DC3">
      <w:pPr>
        <w:tabs>
          <w:tab w:val="left" w:pos="3645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01DC3" w:rsidRDefault="00401DC3" w:rsidP="00401DC3">
      <w:pPr>
        <w:tabs>
          <w:tab w:val="left" w:pos="3645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01DC3" w:rsidRDefault="00401DC3" w:rsidP="00401DC3">
      <w:pPr>
        <w:tabs>
          <w:tab w:val="left" w:pos="3645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21F16" w:rsidRPr="00401DC3" w:rsidRDefault="00401DC3" w:rsidP="00401DC3">
      <w:pPr>
        <w:tabs>
          <w:tab w:val="left" w:pos="3645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 w:rsidRPr="00401DC3">
        <w:rPr>
          <w:rFonts w:ascii="Times New Roman" w:hAnsi="Times New Roman" w:cs="Times New Roman"/>
          <w:b/>
          <w:sz w:val="28"/>
          <w:szCs w:val="28"/>
        </w:rPr>
        <w:lastRenderedPageBreak/>
        <w:t>ПРИЛОЖЕНИЕ 6</w:t>
      </w:r>
    </w:p>
    <w:p w:rsidR="00401DC3" w:rsidRDefault="00401DC3" w:rsidP="00401DC3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1DC3">
        <w:rPr>
          <w:rFonts w:ascii="Times New Roman" w:hAnsi="Times New Roman" w:cs="Times New Roman"/>
          <w:b/>
          <w:sz w:val="24"/>
          <w:szCs w:val="24"/>
        </w:rPr>
        <w:t>В.</w:t>
      </w: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401DC3">
        <w:rPr>
          <w:rFonts w:ascii="Times New Roman" w:hAnsi="Times New Roman" w:cs="Times New Roman"/>
          <w:b/>
          <w:sz w:val="24"/>
          <w:szCs w:val="24"/>
        </w:rPr>
        <w:t>. Астафьев «</w:t>
      </w:r>
      <w:r w:rsidRPr="00401DC3">
        <w:rPr>
          <w:rFonts w:ascii="Times New Roman" w:hAnsi="Times New Roman" w:cs="Times New Roman"/>
          <w:b/>
          <w:sz w:val="24"/>
          <w:szCs w:val="24"/>
        </w:rPr>
        <w:t>Записка</w:t>
      </w:r>
      <w:r w:rsidRPr="00401DC3">
        <w:rPr>
          <w:rFonts w:ascii="Times New Roman" w:hAnsi="Times New Roman" w:cs="Times New Roman"/>
          <w:b/>
          <w:sz w:val="24"/>
          <w:szCs w:val="24"/>
        </w:rPr>
        <w:t>»</w:t>
      </w:r>
      <w:r w:rsidRPr="00401DC3">
        <w:rPr>
          <w:rFonts w:ascii="Times New Roman" w:hAnsi="Times New Roman" w:cs="Times New Roman"/>
          <w:b/>
          <w:sz w:val="24"/>
          <w:szCs w:val="24"/>
        </w:rPr>
        <w:br/>
      </w:r>
      <w:r w:rsidRPr="00401DC3">
        <w:rPr>
          <w:rFonts w:ascii="Times New Roman" w:hAnsi="Times New Roman" w:cs="Times New Roman"/>
          <w:b/>
          <w:sz w:val="24"/>
          <w:szCs w:val="24"/>
        </w:rPr>
        <w:br/>
      </w:r>
      <w:r w:rsidRPr="00401DC3">
        <w:rPr>
          <w:rFonts w:ascii="Times New Roman" w:hAnsi="Times New Roman" w:cs="Times New Roman"/>
          <w:sz w:val="24"/>
          <w:szCs w:val="24"/>
        </w:rPr>
        <w:t> </w:t>
      </w:r>
      <w:r w:rsidRPr="00401DC3">
        <w:rPr>
          <w:rFonts w:ascii="Times New Roman" w:hAnsi="Times New Roman" w:cs="Times New Roman"/>
          <w:i/>
          <w:sz w:val="24"/>
          <w:szCs w:val="24"/>
        </w:rPr>
        <w:t>   </w:t>
      </w:r>
      <w:r w:rsidRPr="00401DC3">
        <w:rPr>
          <w:rFonts w:ascii="Times New Roman" w:hAnsi="Times New Roman" w:cs="Times New Roman"/>
          <w:i/>
          <w:sz w:val="28"/>
          <w:szCs w:val="28"/>
        </w:rPr>
        <w:t>"На прокорм легка, хотя и объесть может. Но не зловредна".</w:t>
      </w:r>
    </w:p>
    <w:p w:rsidR="00401DC3" w:rsidRDefault="00401DC3" w:rsidP="00401DC3">
      <w:pPr>
        <w:tabs>
          <w:tab w:val="left" w:pos="364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401DC3">
        <w:rPr>
          <w:rFonts w:ascii="Times New Roman" w:hAnsi="Times New Roman" w:cs="Times New Roman"/>
          <w:sz w:val="28"/>
          <w:szCs w:val="28"/>
        </w:rPr>
        <w:t>ет, это не из Гоголя и не из Салтыкова-Щедрина, и не из прошлого века.</w:t>
      </w:r>
    </w:p>
    <w:p w:rsidR="00401DC3" w:rsidRPr="00401DC3" w:rsidRDefault="00401DC3" w:rsidP="00401DC3">
      <w:pPr>
        <w:tabs>
          <w:tab w:val="left" w:pos="364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01DC3">
        <w:rPr>
          <w:rFonts w:ascii="Times New Roman" w:hAnsi="Times New Roman" w:cs="Times New Roman"/>
          <w:sz w:val="28"/>
          <w:szCs w:val="28"/>
        </w:rPr>
        <w:t xml:space="preserve">     В наши  дни,  в век, так  сказать, </w:t>
      </w:r>
      <w:proofErr w:type="spellStart"/>
      <w:r w:rsidRPr="00401DC3">
        <w:rPr>
          <w:rFonts w:ascii="Times New Roman" w:hAnsi="Times New Roman" w:cs="Times New Roman"/>
          <w:sz w:val="28"/>
          <w:szCs w:val="28"/>
        </w:rPr>
        <w:t>энтээра</w:t>
      </w:r>
      <w:proofErr w:type="spellEnd"/>
      <w:r w:rsidRPr="00401DC3">
        <w:rPr>
          <w:rFonts w:ascii="Times New Roman" w:hAnsi="Times New Roman" w:cs="Times New Roman"/>
          <w:sz w:val="28"/>
          <w:szCs w:val="28"/>
        </w:rPr>
        <w:t>,  из старой русской деревни,</w:t>
      </w:r>
      <w:r w:rsidRPr="00401DC3">
        <w:rPr>
          <w:rFonts w:ascii="Times New Roman" w:hAnsi="Times New Roman" w:cs="Times New Roman"/>
          <w:sz w:val="28"/>
          <w:szCs w:val="28"/>
        </w:rPr>
        <w:br/>
        <w:t xml:space="preserve">подбив  продать  </w:t>
      </w:r>
      <w:proofErr w:type="gramStart"/>
      <w:r w:rsidRPr="00401DC3">
        <w:rPr>
          <w:rFonts w:ascii="Times New Roman" w:hAnsi="Times New Roman" w:cs="Times New Roman"/>
          <w:sz w:val="28"/>
          <w:szCs w:val="28"/>
        </w:rPr>
        <w:t>домишко</w:t>
      </w:r>
      <w:proofErr w:type="gramEnd"/>
      <w:r w:rsidRPr="00401DC3">
        <w:rPr>
          <w:rFonts w:ascii="Times New Roman" w:hAnsi="Times New Roman" w:cs="Times New Roman"/>
          <w:sz w:val="28"/>
          <w:szCs w:val="28"/>
        </w:rPr>
        <w:t>, родной  сынок  привез  в  город собственную  мать,</w:t>
      </w:r>
      <w:r w:rsidRPr="00401DC3">
        <w:rPr>
          <w:rFonts w:ascii="Times New Roman" w:hAnsi="Times New Roman" w:cs="Times New Roman"/>
          <w:sz w:val="28"/>
          <w:szCs w:val="28"/>
        </w:rPr>
        <w:br/>
        <w:t>неграмотную, изношенную в работе, и "забыл" ее на вокзале.</w:t>
      </w:r>
      <w:r w:rsidRPr="00401DC3">
        <w:rPr>
          <w:rFonts w:ascii="Times New Roman" w:hAnsi="Times New Roman" w:cs="Times New Roman"/>
          <w:sz w:val="28"/>
          <w:szCs w:val="28"/>
        </w:rPr>
        <w:br/>
        <w:t>     В карман выходной плюшевой жакетки матери вместо денег сынок вложил эту</w:t>
      </w:r>
      <w:r w:rsidRPr="00401DC3">
        <w:rPr>
          <w:rFonts w:ascii="Times New Roman" w:hAnsi="Times New Roman" w:cs="Times New Roman"/>
          <w:sz w:val="28"/>
          <w:szCs w:val="28"/>
        </w:rPr>
        <w:br/>
        <w:t>самую  записку,   как   рекомендательное   письмо   в   няньки,   сторожихи,</w:t>
      </w:r>
      <w:r w:rsidRPr="00401DC3">
        <w:rPr>
          <w:rFonts w:ascii="Times New Roman" w:hAnsi="Times New Roman" w:cs="Times New Roman"/>
          <w:sz w:val="28"/>
          <w:szCs w:val="28"/>
        </w:rPr>
        <w:br/>
        <w:t>домработницы.</w:t>
      </w:r>
      <w:r w:rsidRPr="00401DC3">
        <w:rPr>
          <w:rFonts w:ascii="Times New Roman" w:hAnsi="Times New Roman" w:cs="Times New Roman"/>
          <w:sz w:val="28"/>
          <w:szCs w:val="28"/>
        </w:rPr>
        <w:br/>
        <w:t>     Все же жаль порою бывает, что отменена публичная порка. Для автора этой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DC3">
        <w:rPr>
          <w:rFonts w:ascii="Times New Roman" w:hAnsi="Times New Roman" w:cs="Times New Roman"/>
          <w:sz w:val="28"/>
          <w:szCs w:val="28"/>
        </w:rPr>
        <w:t>записки я сам нарубил бы виц и порол бы его, порол до крови,  до визга, чтоб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DC3">
        <w:rPr>
          <w:rFonts w:ascii="Times New Roman" w:hAnsi="Times New Roman" w:cs="Times New Roman"/>
          <w:sz w:val="28"/>
          <w:szCs w:val="28"/>
        </w:rPr>
        <w:t>далеко и всем было слышно.</w:t>
      </w:r>
    </w:p>
    <w:sectPr w:rsidR="00401DC3" w:rsidRPr="00401D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00293"/>
    <w:multiLevelType w:val="hybridMultilevel"/>
    <w:tmpl w:val="0832A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4B6"/>
    <w:rsid w:val="002C5D84"/>
    <w:rsid w:val="00401DC3"/>
    <w:rsid w:val="00601FFF"/>
    <w:rsid w:val="00B21F16"/>
    <w:rsid w:val="00C9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F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1F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21F16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B21F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21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1F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F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1F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21F16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B21F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21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1F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Исакова </dc:creator>
  <cp:keywords/>
  <dc:description/>
  <cp:lastModifiedBy>Исакова </cp:lastModifiedBy>
  <cp:revision>3</cp:revision>
  <dcterms:created xsi:type="dcterms:W3CDTF">2022-02-28T08:22:00Z</dcterms:created>
  <dcterms:modified xsi:type="dcterms:W3CDTF">2022-02-28T08:47:00Z</dcterms:modified>
</cp:coreProperties>
</file>